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03" w:rsidRPr="00E74DD0" w:rsidRDefault="004432A7" w:rsidP="00193203">
      <w:pPr>
        <w:widowControl w:val="0"/>
        <w:autoSpaceDE w:val="0"/>
        <w:autoSpaceDN w:val="0"/>
        <w:adjustRightInd w:val="0"/>
        <w:spacing w:before="373" w:line="239" w:lineRule="atLeast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E74DD0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9EAC4F9" wp14:editId="4E936963">
            <wp:simplePos x="0" y="0"/>
            <wp:positionH relativeFrom="column">
              <wp:posOffset>3899535</wp:posOffset>
            </wp:positionH>
            <wp:positionV relativeFrom="paragraph">
              <wp:posOffset>-356235</wp:posOffset>
            </wp:positionV>
            <wp:extent cx="2419350" cy="981075"/>
            <wp:effectExtent l="19050" t="0" r="0" b="0"/>
            <wp:wrapSquare wrapText="bothSides"/>
            <wp:docPr id="1" name="Grafik 0" descr="TSV-Falkensee-Cla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V-Falkensee-Clai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203" w:rsidRPr="00E74DD0">
        <w:rPr>
          <w:rFonts w:asciiTheme="minorHAnsi" w:hAnsiTheme="minorHAnsi" w:cs="Arial"/>
          <w:b/>
          <w:bCs/>
          <w:color w:val="000000"/>
          <w:sz w:val="22"/>
          <w:szCs w:val="22"/>
        </w:rPr>
        <w:t>Trainer- Übungsleiter- bzw. Trainerassistententätigkeit, Eigenabrechnung mit Auszahlungsbestätigung</w:t>
      </w:r>
    </w:p>
    <w:p w:rsidR="00193203" w:rsidRPr="00E74DD0" w:rsidRDefault="00193203" w:rsidP="0019320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93203" w:rsidRPr="00E74DD0" w:rsidRDefault="00193203" w:rsidP="0019320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E74DD0" w:rsidRDefault="00193203" w:rsidP="00B74132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An den Verein: Turn- und Sportverein Falkensee e. V.</w:t>
            </w:r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E74DD0" w:rsidRDefault="00193203" w:rsidP="00E52930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Vereinsadresse: </w:t>
            </w:r>
            <w:r w:rsidR="00E52930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Scharenbergstraße 15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in 14612 Falkensee</w:t>
            </w:r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E74DD0" w:rsidRDefault="00193203" w:rsidP="00141B2F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Zuständig: Frau </w:t>
            </w:r>
            <w:r w:rsidR="00141B2F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Pia Zirk</w:t>
            </w:r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E74DD0" w:rsidRDefault="00193203" w:rsidP="00B74132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6B1DE8" w:rsidRDefault="00193203" w:rsidP="00B74132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  <w:sz w:val="16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E74DD0" w:rsidRDefault="00193203" w:rsidP="00B74132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  <w:i/>
                <w:u w:val="single"/>
              </w:rPr>
            </w:pPr>
            <w:r w:rsidRPr="00E74DD0">
              <w:rPr>
                <w:rFonts w:asciiTheme="minorHAnsi" w:hAnsiTheme="minorHAnsi" w:cs="Arial"/>
                <w:i/>
                <w:color w:val="000000"/>
                <w:sz w:val="22"/>
                <w:szCs w:val="22"/>
                <w:u w:val="single"/>
              </w:rPr>
              <w:t>Trainer-, Übungsleiter- bzw. Trainerassistentenabrechnungsnachweis für:</w:t>
            </w:r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E74DD0" w:rsidRDefault="00193203" w:rsidP="00B74132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E74DD0" w:rsidRDefault="00E74DD0" w:rsidP="00E74DD0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Frau/ Herr  </w: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93203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="00371749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 </w:t>
            </w:r>
            <w:r w:rsidR="00371749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 </w:t>
            </w:r>
            <w:r w:rsidR="00371749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 </w:t>
            </w:r>
            <w:r w:rsidR="00371749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 </w:t>
            </w:r>
            <w:r w:rsidR="00371749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 </w: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0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E74DD0" w:rsidRDefault="00193203" w:rsidP="00B74132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wohnhaft: </w: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E74DD0" w:rsidRDefault="00F55F90" w:rsidP="00B74132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Telefon/Handy</w:t>
            </w:r>
            <w:r w:rsidR="00193203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 </w: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93203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E74DD0" w:rsidRDefault="00193203" w:rsidP="00B74132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E-Mail: </w:t>
            </w:r>
            <w:bookmarkStart w:id="3" w:name="Text4"/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C43927" w:rsidRDefault="00193203" w:rsidP="00E74DD0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Kontoinhaber: </w:t>
            </w:r>
            <w:r w:rsidR="00E74DD0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4DD0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="00E74DD0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E74DD0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="00E74DD0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E74DD0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E74DD0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E74DD0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E74DD0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E74DD0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:rsidR="00193203" w:rsidRPr="00E74DD0" w:rsidRDefault="004161B1" w:rsidP="006B1DE8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  <w:color w:val="000000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IBAN</w:t>
            </w:r>
            <w:r w:rsidR="00193203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 </w:t>
            </w:r>
            <w:r w:rsidR="006B1DE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DE </w:t>
            </w:r>
            <w:r w:rsidR="006B1DE8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DE8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="006B1DE8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6B1DE8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="006B1DE8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6B1DE8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6B1DE8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6B1DE8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6B1DE8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6B1DE8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E74DD0" w:rsidRDefault="004161B1" w:rsidP="00B74132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  <w:color w:val="000000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BIC</w:t>
            </w:r>
            <w:r w:rsidR="00193203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 </w:t>
            </w:r>
            <w:bookmarkStart w:id="4" w:name="Text7"/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3203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bookmarkStart w:id="5" w:name="_GoBack"/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bookmarkEnd w:id="5"/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4"/>
            <w:r w:rsidR="00193203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Kreditinstitut: </w:t>
            </w:r>
            <w:bookmarkStart w:id="6" w:name="Text8"/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3203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41B2F" w:rsidRPr="00E74DD0" w:rsidRDefault="00141B2F" w:rsidP="00C056E0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  <w:color w:val="000000"/>
              </w:rPr>
            </w:pPr>
          </w:p>
          <w:p w:rsidR="00141B2F" w:rsidRPr="00E74DD0" w:rsidRDefault="00C416C5" w:rsidP="00C056E0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32"/>
                  <w:szCs w:val="22"/>
                  <w:shd w:val="clear" w:color="auto" w:fill="BFBFBF" w:themeFill="background1" w:themeFillShade="BF"/>
                </w:rPr>
                <w:id w:val="-179258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DE8">
                  <w:rPr>
                    <w:rFonts w:ascii="MS Gothic" w:eastAsia="MS Gothic" w:hAnsi="MS Gothic" w:cs="Arial" w:hint="eastAsia"/>
                    <w:color w:val="000000"/>
                    <w:sz w:val="3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B1DE8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93203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Übungsleiter/in </w:t>
            </w:r>
            <w:r w:rsidR="00141B2F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mit Lizenz </w:t>
            </w:r>
          </w:p>
          <w:p w:rsidR="00141B2F" w:rsidRPr="00E74DD0" w:rsidRDefault="00141B2F" w:rsidP="00C056E0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  <w:color w:val="000000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  <w:t xml:space="preserve">Lizenz-Nr.: </w:t>
            </w:r>
            <w:bookmarkStart w:id="7" w:name="Text9"/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7"/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  <w:t xml:space="preserve">Lizenzart: </w:t>
            </w:r>
            <w:bookmarkStart w:id="8" w:name="Text10"/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8"/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  <w:t xml:space="preserve">Lizenz gültig bis 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  <w:p w:rsidR="00141B2F" w:rsidRPr="00E74DD0" w:rsidRDefault="00C416C5" w:rsidP="00C056E0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32"/>
                  <w:szCs w:val="22"/>
                  <w:shd w:val="clear" w:color="auto" w:fill="BFBFBF" w:themeFill="background1" w:themeFillShade="BF"/>
                </w:rPr>
                <w:id w:val="193308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DE8">
                  <w:rPr>
                    <w:rFonts w:ascii="MS Gothic" w:eastAsia="MS Gothic" w:hAnsi="MS Gothic" w:cs="Arial" w:hint="eastAsia"/>
                    <w:color w:val="000000"/>
                    <w:sz w:val="3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B1DE8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</w:t>
            </w:r>
            <w:r w:rsidR="00193203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6B1DE8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ohne Lizenz    </w:t>
            </w:r>
          </w:p>
          <w:p w:rsidR="00193203" w:rsidRPr="00E74DD0" w:rsidRDefault="00C416C5" w:rsidP="00C056E0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32"/>
                  <w:szCs w:val="22"/>
                  <w:shd w:val="clear" w:color="auto" w:fill="BFBFBF" w:themeFill="background1" w:themeFillShade="BF"/>
                </w:rPr>
                <w:id w:val="-20132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DE8">
                  <w:rPr>
                    <w:rFonts w:ascii="MS Gothic" w:eastAsia="MS Gothic" w:hAnsi="MS Gothic" w:cs="Arial" w:hint="eastAsia"/>
                    <w:color w:val="000000"/>
                    <w:sz w:val="3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B1DE8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93203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Trainerassistent/in</w:t>
            </w:r>
          </w:p>
        </w:tc>
      </w:tr>
      <w:tr w:rsidR="00193203" w:rsidRPr="00E74DD0" w:rsidTr="00141B2F">
        <w:trPr>
          <w:trHeight w:val="13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E74DD0" w:rsidRDefault="00193203" w:rsidP="00141B2F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</w:rPr>
            </w:pPr>
          </w:p>
        </w:tc>
      </w:tr>
    </w:tbl>
    <w:p w:rsidR="00193203" w:rsidRPr="00E74DD0" w:rsidRDefault="00193203" w:rsidP="00E74DD0">
      <w:pPr>
        <w:widowControl w:val="0"/>
        <w:autoSpaceDE w:val="0"/>
        <w:autoSpaceDN w:val="0"/>
        <w:adjustRightInd w:val="0"/>
        <w:spacing w:line="239" w:lineRule="atLeast"/>
        <w:jc w:val="both"/>
        <w:rPr>
          <w:rFonts w:asciiTheme="minorHAnsi" w:hAnsiTheme="minorHAnsi" w:cs="Arial"/>
          <w:sz w:val="22"/>
          <w:szCs w:val="22"/>
        </w:rPr>
      </w:pPr>
      <w:r w:rsidRPr="00E74DD0">
        <w:rPr>
          <w:rFonts w:asciiTheme="minorHAnsi" w:hAnsiTheme="minorHAnsi" w:cs="Arial"/>
          <w:color w:val="000000"/>
          <w:sz w:val="22"/>
          <w:szCs w:val="22"/>
        </w:rPr>
        <w:t>Es wird mit nachfolgendem, beigefügtem Stundennachweis für die mit mir vereinbarte Trainer-, Übungsleiter- bzw. Trainerassistententätigkeit bestätigt, dass entsprechend der Trainer-, Übungsleiter- bzw. Trainerassistentenvereinbarung vom</w:t>
      </w:r>
      <w:r w:rsidR="00141B2F" w:rsidRPr="00E74D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41B2F" w:rsidRPr="00E74DD0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1B2F" w:rsidRPr="00E74DD0">
        <w:rPr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="00141B2F" w:rsidRPr="00E74DD0">
        <w:rPr>
          <w:rFonts w:asciiTheme="minorHAnsi" w:hAnsiTheme="minorHAnsi" w:cs="Arial"/>
          <w:color w:val="000000"/>
          <w:sz w:val="22"/>
          <w:szCs w:val="22"/>
        </w:rPr>
      </w:r>
      <w:r w:rsidR="00141B2F" w:rsidRPr="00E74DD0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="00141B2F" w:rsidRPr="00E74DD0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="00141B2F" w:rsidRPr="00E74DD0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="00141B2F" w:rsidRPr="00E74DD0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="00141B2F" w:rsidRPr="00E74DD0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="00141B2F" w:rsidRPr="00E74DD0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="00141B2F" w:rsidRPr="00E74DD0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r w:rsidRPr="00E74DD0">
        <w:rPr>
          <w:rFonts w:asciiTheme="minorHAnsi" w:hAnsiTheme="minorHAnsi" w:cs="Arial"/>
          <w:color w:val="000000"/>
          <w:sz w:val="22"/>
          <w:szCs w:val="22"/>
        </w:rPr>
        <w:t xml:space="preserve"> die Leistungen vollumfänglich selbst erbracht wurden.</w:t>
      </w:r>
      <w:r w:rsidRPr="00E74DD0">
        <w:rPr>
          <w:rFonts w:asciiTheme="minorHAnsi" w:hAnsiTheme="minorHAnsi" w:cs="Arial"/>
          <w:sz w:val="22"/>
          <w:szCs w:val="22"/>
        </w:rPr>
        <w:t xml:space="preserve"> </w:t>
      </w:r>
      <w:r w:rsidRPr="00E74DD0">
        <w:rPr>
          <w:rFonts w:asciiTheme="minorHAnsi" w:hAnsiTheme="minorHAnsi" w:cs="Arial"/>
          <w:color w:val="000000"/>
          <w:sz w:val="22"/>
          <w:szCs w:val="22"/>
        </w:rPr>
        <w:t xml:space="preserve">Für die abgerechneten Monatsvergütungen wird im Weiteren bestätigt, dass mir der abgerechnete Betrag im </w:t>
      </w:r>
      <w:r w:rsidR="00E74DD0">
        <w:rPr>
          <w:rFonts w:asciiTheme="minorHAnsi" w:hAnsiTheme="minorHAnsi" w:cs="Arial"/>
          <w:color w:val="000000"/>
          <w:sz w:val="22"/>
          <w:szCs w:val="22"/>
        </w:rPr>
        <w:t>Dezember</w:t>
      </w:r>
      <w:r w:rsidR="00141B2F" w:rsidRPr="00E74DD0">
        <w:rPr>
          <w:rFonts w:asciiTheme="minorHAnsi" w:hAnsiTheme="minorHAnsi" w:cs="Arial"/>
          <w:color w:val="000000"/>
          <w:sz w:val="22"/>
          <w:szCs w:val="22"/>
        </w:rPr>
        <w:t xml:space="preserve"> 2019</w:t>
      </w:r>
      <w:r w:rsidRPr="00E74DD0">
        <w:rPr>
          <w:rFonts w:asciiTheme="minorHAnsi" w:hAnsiTheme="minorHAnsi" w:cs="Arial"/>
          <w:color w:val="000000"/>
          <w:sz w:val="22"/>
          <w:szCs w:val="22"/>
        </w:rPr>
        <w:t xml:space="preserve"> auf mein o. g. Konto überwiesen, damit mein Vergütungsanspruch vollständig erfüllt wird. Es ist mir bekannt, dass dieser Abrechnungs- und Stundennachweis bei jeglichen Vereinsprüfungen den zuständigen Behörden/Verbänden vorgelegt werden kann. Es wird zudem unter Bezugnahme auf die vorgelegte Erklärung nochmals bestätigt, dass für die Abrechnung der mir zustehende Übungsleiterfreibetrag nach § 3 Nr. 26 EStG in voller Höhe von 2.400, 00 Euro bei der Abrechnung berücksichtigt werden konnte.</w:t>
      </w:r>
    </w:p>
    <w:p w:rsidR="00E74DD0" w:rsidRPr="00E74DD0" w:rsidRDefault="00E74DD0" w:rsidP="0019320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6425"/>
      </w:tblGrid>
      <w:tr w:rsidR="00193203" w:rsidRPr="00E74DD0" w:rsidTr="00141B2F">
        <w:tc>
          <w:tcPr>
            <w:tcW w:w="3212" w:type="dxa"/>
            <w:tcBorders>
              <w:top w:val="nil"/>
              <w:left w:val="nil"/>
              <w:right w:val="nil"/>
            </w:tcBorders>
            <w:tcMar>
              <w:right w:w="90" w:type="dxa"/>
            </w:tcMar>
          </w:tcPr>
          <w:p w:rsidR="00193203" w:rsidRPr="00E74DD0" w:rsidRDefault="00193203" w:rsidP="00B74132">
            <w:pPr>
              <w:widowControl w:val="0"/>
              <w:autoSpaceDE w:val="0"/>
              <w:autoSpaceDN w:val="0"/>
              <w:adjustRightInd w:val="0"/>
              <w:spacing w:line="239" w:lineRule="atLeast"/>
              <w:ind w:right="90"/>
              <w:rPr>
                <w:rFonts w:asciiTheme="minorHAnsi" w:hAnsiTheme="minorHAnsi" w:cs="Arial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_________________</w:t>
            </w:r>
          </w:p>
        </w:tc>
        <w:tc>
          <w:tcPr>
            <w:tcW w:w="6425" w:type="dxa"/>
            <w:tcBorders>
              <w:top w:val="nil"/>
              <w:left w:val="nil"/>
              <w:right w:val="nil"/>
            </w:tcBorders>
            <w:tcMar>
              <w:right w:w="90" w:type="dxa"/>
            </w:tcMar>
          </w:tcPr>
          <w:p w:rsidR="00193203" w:rsidRPr="00E74DD0" w:rsidRDefault="00193203" w:rsidP="00B74132">
            <w:pPr>
              <w:widowControl w:val="0"/>
              <w:autoSpaceDE w:val="0"/>
              <w:autoSpaceDN w:val="0"/>
              <w:adjustRightInd w:val="0"/>
              <w:spacing w:line="239" w:lineRule="atLeast"/>
              <w:ind w:right="90"/>
              <w:rPr>
                <w:rFonts w:asciiTheme="minorHAnsi" w:hAnsiTheme="minorHAnsi" w:cs="Arial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_______________________________________</w:t>
            </w:r>
          </w:p>
        </w:tc>
      </w:tr>
      <w:tr w:rsidR="00193203" w:rsidRPr="00E74DD0" w:rsidTr="00141B2F">
        <w:tc>
          <w:tcPr>
            <w:tcW w:w="3212" w:type="dxa"/>
            <w:tcBorders>
              <w:top w:val="nil"/>
              <w:left w:val="nil"/>
              <w:right w:val="nil"/>
            </w:tcBorders>
            <w:tcMar>
              <w:right w:w="90" w:type="dxa"/>
            </w:tcMar>
          </w:tcPr>
          <w:p w:rsidR="00193203" w:rsidRPr="00E74DD0" w:rsidRDefault="00193203" w:rsidP="00B74132">
            <w:pPr>
              <w:widowControl w:val="0"/>
              <w:autoSpaceDE w:val="0"/>
              <w:autoSpaceDN w:val="0"/>
              <w:adjustRightInd w:val="0"/>
              <w:spacing w:line="239" w:lineRule="atLeast"/>
              <w:ind w:right="90"/>
              <w:rPr>
                <w:rFonts w:asciiTheme="minorHAnsi" w:hAnsiTheme="minorHAnsi" w:cs="Arial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6425" w:type="dxa"/>
            <w:tcBorders>
              <w:top w:val="nil"/>
              <w:left w:val="nil"/>
              <w:right w:val="nil"/>
            </w:tcBorders>
            <w:tcMar>
              <w:right w:w="90" w:type="dxa"/>
            </w:tcMar>
          </w:tcPr>
          <w:p w:rsidR="00141B2F" w:rsidRPr="00E74DD0" w:rsidRDefault="00193203" w:rsidP="00C43927">
            <w:pPr>
              <w:widowControl w:val="0"/>
              <w:autoSpaceDE w:val="0"/>
              <w:autoSpaceDN w:val="0"/>
              <w:adjustRightInd w:val="0"/>
              <w:spacing w:line="239" w:lineRule="atLeast"/>
              <w:ind w:right="90"/>
              <w:rPr>
                <w:rFonts w:asciiTheme="minorHAnsi" w:hAnsiTheme="minorHAnsi" w:cs="Arial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Unterschrift Trainer, Übungsleiter bzw. Trainerassistenten</w:t>
            </w:r>
          </w:p>
        </w:tc>
      </w:tr>
    </w:tbl>
    <w:p w:rsidR="007A4320" w:rsidRPr="00E74DD0" w:rsidRDefault="007A4320" w:rsidP="006B1DE8">
      <w:pPr>
        <w:rPr>
          <w:rFonts w:asciiTheme="minorHAnsi" w:hAnsiTheme="minorHAnsi"/>
        </w:rPr>
      </w:pPr>
    </w:p>
    <w:sectPr w:rsidR="007A4320" w:rsidRPr="00E74DD0" w:rsidSect="00840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134" w:header="850" w:footer="85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59" w:rsidRDefault="00A00559" w:rsidP="00A00559">
      <w:r>
        <w:separator/>
      </w:r>
    </w:p>
  </w:endnote>
  <w:endnote w:type="continuationSeparator" w:id="0">
    <w:p w:rsidR="00A00559" w:rsidRDefault="00A00559" w:rsidP="00A0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25"/>
      <w:gridCol w:w="3811"/>
    </w:tblGrid>
    <w:tr w:rsidR="00467807">
      <w:tc>
        <w:tcPr>
          <w:tcW w:w="5825" w:type="dxa"/>
          <w:tcBorders>
            <w:top w:val="nil"/>
            <w:left w:val="nil"/>
            <w:bottom w:val="single" w:sz="6" w:space="0" w:color="000000"/>
            <w:right w:val="nil"/>
          </w:tcBorders>
          <w:tcMar>
            <w:right w:w="70" w:type="dxa"/>
          </w:tcMar>
        </w:tcPr>
        <w:p w:rsidR="00467807" w:rsidRDefault="00371749">
          <w:pPr>
            <w:widowControl w:val="0"/>
            <w:autoSpaceDE w:val="0"/>
            <w:autoSpaceDN w:val="0"/>
            <w:adjustRightInd w:val="0"/>
            <w:rPr>
              <w:rFonts w:ascii="Times" w:hAnsi="Times" w:cs="Times"/>
            </w:rPr>
          </w:pPr>
          <w:r>
            <w:rPr>
              <w:rFonts w:ascii="Verdana" w:hAnsi="Verdana" w:cs="Verdana"/>
              <w:b/>
              <w:bCs/>
              <w:color w:val="000000"/>
              <w:sz w:val="14"/>
              <w:szCs w:val="14"/>
            </w:rPr>
            <w:t>Der Verein Online, Version 5.9.2.0</w:t>
          </w:r>
        </w:p>
        <w:p w:rsidR="00467807" w:rsidRDefault="00371749">
          <w:pPr>
            <w:widowControl w:val="0"/>
            <w:autoSpaceDE w:val="0"/>
            <w:autoSpaceDN w:val="0"/>
            <w:adjustRightInd w:val="0"/>
            <w:rPr>
              <w:rFonts w:ascii="Times" w:hAnsi="Times" w:cs="Times"/>
            </w:rPr>
          </w:pPr>
          <w:r>
            <w:rPr>
              <w:rFonts w:ascii="Verdana" w:hAnsi="Verdana" w:cs="Verdana"/>
              <w:b/>
              <w:bCs/>
              <w:color w:val="000000"/>
              <w:sz w:val="14"/>
              <w:szCs w:val="14"/>
            </w:rPr>
            <w:t>Stand: 09.12.2008, Ausdruck vom 21.01.2009</w:t>
          </w:r>
        </w:p>
      </w:tc>
      <w:tc>
        <w:tcPr>
          <w:tcW w:w="3811" w:type="dxa"/>
          <w:tcBorders>
            <w:top w:val="nil"/>
            <w:left w:val="nil"/>
            <w:bottom w:val="single" w:sz="6" w:space="0" w:color="000000"/>
            <w:right w:val="nil"/>
          </w:tcBorders>
          <w:tcMar>
            <w:right w:w="70" w:type="dxa"/>
          </w:tcMar>
        </w:tcPr>
        <w:p w:rsidR="00467807" w:rsidRDefault="00371749">
          <w:pPr>
            <w:widowControl w:val="0"/>
            <w:autoSpaceDE w:val="0"/>
            <w:autoSpaceDN w:val="0"/>
            <w:adjustRightInd w:val="0"/>
            <w:jc w:val="right"/>
            <w:rPr>
              <w:rFonts w:ascii="Times" w:hAnsi="Times" w:cs="Times"/>
            </w:rPr>
          </w:pPr>
          <w:r>
            <w:rPr>
              <w:rFonts w:ascii="Verdana" w:hAnsi="Verdana" w:cs="Verdana"/>
              <w:b/>
              <w:bCs/>
              <w:color w:val="000000"/>
              <w:sz w:val="14"/>
              <w:szCs w:val="14"/>
            </w:rPr>
            <w:t xml:space="preserve">Seite </w:t>
          </w:r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pgNum/>
          </w:r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Verdana" w:hAnsi="Verdana" w:cs="Verdana"/>
              <w:b/>
              <w:bCs/>
              <w:color w:val="000000"/>
              <w:sz w:val="14"/>
              <w:szCs w:val="14"/>
            </w:rPr>
            <w:t xml:space="preserve">von </w:t>
          </w:r>
          <w:r w:rsidR="00F466CA"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instrText>PAGEREF last_2D_page</w:instrText>
          </w:r>
          <w:r w:rsidR="00F466CA"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fldChar w:fldCharType="separate"/>
          </w:r>
          <w:r w:rsidR="00C43927">
            <w:rPr>
              <w:rFonts w:ascii="Verdana" w:hAnsi="Verdana" w:cs="Verdana"/>
              <w:noProof/>
              <w:color w:val="000000"/>
              <w:sz w:val="18"/>
              <w:szCs w:val="18"/>
            </w:rPr>
            <w:t>Fehler! Textmarke nicht definiert.</w:t>
          </w:r>
          <w:r w:rsidR="00F466CA"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25"/>
      <w:gridCol w:w="3811"/>
    </w:tblGrid>
    <w:tr w:rsidR="00467807">
      <w:tc>
        <w:tcPr>
          <w:tcW w:w="5825" w:type="dxa"/>
          <w:tcBorders>
            <w:top w:val="nil"/>
            <w:left w:val="nil"/>
            <w:bottom w:val="single" w:sz="6" w:space="0" w:color="000000"/>
            <w:right w:val="nil"/>
          </w:tcBorders>
          <w:tcMar>
            <w:right w:w="70" w:type="dxa"/>
          </w:tcMar>
        </w:tcPr>
        <w:p w:rsidR="00467807" w:rsidRDefault="00371749">
          <w:pPr>
            <w:widowControl w:val="0"/>
            <w:autoSpaceDE w:val="0"/>
            <w:autoSpaceDN w:val="0"/>
            <w:adjustRightInd w:val="0"/>
            <w:rPr>
              <w:rFonts w:ascii="Times" w:hAnsi="Times" w:cs="Times"/>
            </w:rPr>
          </w:pPr>
          <w:r>
            <w:rPr>
              <w:rFonts w:ascii="Verdana" w:hAnsi="Verdana" w:cs="Verdana"/>
              <w:b/>
              <w:bCs/>
              <w:color w:val="000000"/>
              <w:sz w:val="14"/>
              <w:szCs w:val="14"/>
            </w:rPr>
            <w:t>Der Verein Online, Version 5.9.2.0</w:t>
          </w:r>
        </w:p>
        <w:p w:rsidR="00467807" w:rsidRDefault="00371749">
          <w:pPr>
            <w:widowControl w:val="0"/>
            <w:autoSpaceDE w:val="0"/>
            <w:autoSpaceDN w:val="0"/>
            <w:adjustRightInd w:val="0"/>
            <w:rPr>
              <w:rFonts w:ascii="Times" w:hAnsi="Times" w:cs="Times"/>
            </w:rPr>
          </w:pPr>
          <w:r>
            <w:rPr>
              <w:rFonts w:ascii="Verdana" w:hAnsi="Verdana" w:cs="Verdana"/>
              <w:b/>
              <w:bCs/>
              <w:color w:val="000000"/>
              <w:sz w:val="14"/>
              <w:szCs w:val="14"/>
            </w:rPr>
            <w:t>Stand: 09.12.2008, Ausdruck vom 21.01.2009</w:t>
          </w:r>
        </w:p>
      </w:tc>
      <w:tc>
        <w:tcPr>
          <w:tcW w:w="3811" w:type="dxa"/>
          <w:tcBorders>
            <w:top w:val="nil"/>
            <w:left w:val="nil"/>
            <w:bottom w:val="single" w:sz="6" w:space="0" w:color="000000"/>
            <w:right w:val="nil"/>
          </w:tcBorders>
          <w:tcMar>
            <w:right w:w="70" w:type="dxa"/>
          </w:tcMar>
        </w:tcPr>
        <w:p w:rsidR="00467807" w:rsidRDefault="00371749">
          <w:pPr>
            <w:widowControl w:val="0"/>
            <w:autoSpaceDE w:val="0"/>
            <w:autoSpaceDN w:val="0"/>
            <w:adjustRightInd w:val="0"/>
            <w:jc w:val="right"/>
            <w:rPr>
              <w:rFonts w:ascii="Times" w:hAnsi="Times" w:cs="Times"/>
            </w:rPr>
          </w:pPr>
          <w:r>
            <w:rPr>
              <w:rFonts w:ascii="Verdana" w:hAnsi="Verdana" w:cs="Verdana"/>
              <w:b/>
              <w:bCs/>
              <w:color w:val="000000"/>
              <w:sz w:val="14"/>
              <w:szCs w:val="14"/>
            </w:rPr>
            <w:t xml:space="preserve">Seite </w:t>
          </w:r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pgNum/>
          </w:r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Verdana" w:hAnsi="Verdana" w:cs="Verdana"/>
              <w:b/>
              <w:bCs/>
              <w:color w:val="000000"/>
              <w:sz w:val="14"/>
              <w:szCs w:val="14"/>
            </w:rPr>
            <w:t xml:space="preserve">von </w:t>
          </w:r>
          <w:r w:rsidR="00F466CA"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instrText>PAGEREF last_2D_page</w:instrText>
          </w:r>
          <w:r w:rsidR="00F466CA"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fldChar w:fldCharType="separate"/>
          </w:r>
          <w:r w:rsidR="006B1DE8">
            <w:rPr>
              <w:rFonts w:ascii="Verdana" w:hAnsi="Verdana" w:cs="Verdana"/>
              <w:noProof/>
              <w:color w:val="000000"/>
              <w:sz w:val="18"/>
              <w:szCs w:val="18"/>
            </w:rPr>
            <w:t>Fehler! Textmarke nicht definiert.</w:t>
          </w:r>
          <w:r w:rsidR="00F466CA"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7A" w:rsidRDefault="00F55F9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59" w:rsidRDefault="00A00559" w:rsidP="00A00559">
      <w:r>
        <w:separator/>
      </w:r>
    </w:p>
  </w:footnote>
  <w:footnote w:type="continuationSeparator" w:id="0">
    <w:p w:rsidR="00A00559" w:rsidRDefault="00A00559" w:rsidP="00A00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07" w:rsidRDefault="00C416C5">
    <w:pPr>
      <w:widowControl w:val="0"/>
      <w:pBdr>
        <w:top w:val="single" w:sz="6" w:space="0" w:color="000000"/>
      </w:pBdr>
      <w:autoSpaceDE w:val="0"/>
      <w:autoSpaceDN w:val="0"/>
      <w:adjustRightInd w:val="0"/>
      <w:rPr>
        <w:rFonts w:ascii="Times" w:hAnsi="Times" w:cs="Tim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07" w:rsidRDefault="00371749">
    <w:pPr>
      <w:widowControl w:val="0"/>
      <w:pBdr>
        <w:top w:val="single" w:sz="6" w:space="0" w:color="000000"/>
      </w:pBdr>
      <w:autoSpaceDE w:val="0"/>
      <w:autoSpaceDN w:val="0"/>
      <w:adjustRightInd w:val="0"/>
      <w:rPr>
        <w:rFonts w:ascii="Times" w:hAnsi="Times" w:cs="Times"/>
      </w:rPr>
    </w:pPr>
    <w:r>
      <w:rPr>
        <w:rFonts w:ascii="Verdana" w:hAnsi="Verdana" w:cs="Verdana"/>
        <w:b/>
        <w:bCs/>
        <w:color w:val="000000"/>
        <w:sz w:val="14"/>
        <w:szCs w:val="14"/>
      </w:rPr>
      <w:t>Übungsleitertätigkeit, Eigenabrechnung mit Auszahlungsbestätigung (HaufeIndex 1753955)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07" w:rsidRDefault="00C416C5">
    <w:pPr>
      <w:widowControl w:val="0"/>
      <w:pBdr>
        <w:top w:val="single" w:sz="6" w:space="0" w:color="000000"/>
      </w:pBdr>
      <w:autoSpaceDE w:val="0"/>
      <w:autoSpaceDN w:val="0"/>
      <w:adjustRightInd w:val="0"/>
      <w:rPr>
        <w:rFonts w:ascii="Times" w:hAnsi="Times" w:cs="Tim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kyOFr3wbW88YPq2e71CGD+JNkY=" w:salt="Gc3DNpSxv5teo1k9SGjmFA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03"/>
    <w:rsid w:val="00097828"/>
    <w:rsid w:val="000A10C4"/>
    <w:rsid w:val="000A6F7A"/>
    <w:rsid w:val="000E3E1F"/>
    <w:rsid w:val="00111C75"/>
    <w:rsid w:val="00141B2F"/>
    <w:rsid w:val="00193203"/>
    <w:rsid w:val="001B1860"/>
    <w:rsid w:val="001D2AA0"/>
    <w:rsid w:val="001E2D20"/>
    <w:rsid w:val="00324423"/>
    <w:rsid w:val="003574A0"/>
    <w:rsid w:val="00371749"/>
    <w:rsid w:val="003C5B51"/>
    <w:rsid w:val="004161B1"/>
    <w:rsid w:val="004432A7"/>
    <w:rsid w:val="004D29BE"/>
    <w:rsid w:val="00566EBB"/>
    <w:rsid w:val="005C1FA2"/>
    <w:rsid w:val="006B1DE8"/>
    <w:rsid w:val="00737C5C"/>
    <w:rsid w:val="00740AEA"/>
    <w:rsid w:val="0077556B"/>
    <w:rsid w:val="007A4320"/>
    <w:rsid w:val="0084082A"/>
    <w:rsid w:val="0085206B"/>
    <w:rsid w:val="0088366F"/>
    <w:rsid w:val="008E33F1"/>
    <w:rsid w:val="00904401"/>
    <w:rsid w:val="009F5623"/>
    <w:rsid w:val="00A00559"/>
    <w:rsid w:val="00A417B8"/>
    <w:rsid w:val="00A605A3"/>
    <w:rsid w:val="00B578C9"/>
    <w:rsid w:val="00C056E0"/>
    <w:rsid w:val="00C2566B"/>
    <w:rsid w:val="00C416C5"/>
    <w:rsid w:val="00C43927"/>
    <w:rsid w:val="00D10CAB"/>
    <w:rsid w:val="00D94308"/>
    <w:rsid w:val="00DD1023"/>
    <w:rsid w:val="00E079C9"/>
    <w:rsid w:val="00E52930"/>
    <w:rsid w:val="00E74DD0"/>
    <w:rsid w:val="00F05B71"/>
    <w:rsid w:val="00F466CA"/>
    <w:rsid w:val="00F55F90"/>
    <w:rsid w:val="00F96BE6"/>
    <w:rsid w:val="00F97F60"/>
    <w:rsid w:val="00FC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320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2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203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320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2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20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0586C-6D0F-42C1-9E17-30E4EFD8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Jepa</dc:creator>
  <cp:lastModifiedBy>Birgit</cp:lastModifiedBy>
  <cp:revision>4</cp:revision>
  <cp:lastPrinted>2019-10-22T11:54:00Z</cp:lastPrinted>
  <dcterms:created xsi:type="dcterms:W3CDTF">2019-10-22T11:56:00Z</dcterms:created>
  <dcterms:modified xsi:type="dcterms:W3CDTF">2019-10-22T12:48:00Z</dcterms:modified>
</cp:coreProperties>
</file>